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72"/>
        <w:tblOverlap w:val="never"/>
        <w:tblW w:w="13206" w:type="dxa"/>
        <w:tblLook w:val="04A0" w:firstRow="1" w:lastRow="0" w:firstColumn="1" w:lastColumn="0" w:noHBand="0" w:noVBand="1"/>
      </w:tblPr>
      <w:tblGrid>
        <w:gridCol w:w="3318"/>
        <w:gridCol w:w="813"/>
        <w:gridCol w:w="1600"/>
        <w:gridCol w:w="834"/>
        <w:gridCol w:w="813"/>
        <w:gridCol w:w="1633"/>
        <w:gridCol w:w="834"/>
        <w:gridCol w:w="813"/>
        <w:gridCol w:w="1688"/>
        <w:gridCol w:w="860"/>
      </w:tblGrid>
      <w:tr w:rsidR="0069760E" w14:paraId="77EE31B4" w14:textId="77777777">
        <w:trPr>
          <w:trHeight w:val="320"/>
        </w:trPr>
        <w:tc>
          <w:tcPr>
            <w:tcW w:w="132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8F2793" w14:textId="77777777" w:rsidR="0069760E" w:rsidRDefault="001A6CC6">
            <w:pPr>
              <w:spacing w:line="480" w:lineRule="auto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 w:hint="eastAsia"/>
                <w:b/>
                <w:bCs/>
                <w:color w:val="000000"/>
                <w:sz w:val="20"/>
                <w:szCs w:val="20"/>
              </w:rPr>
              <w:t>Supplementary Table 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— 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Associations of </w:t>
            </w:r>
            <w:r>
              <w:rPr>
                <w:rFonts w:ascii="Arial" w:hAnsi="Arial" w:cs="Arial" w:hint="eastAsia"/>
                <w:sz w:val="20"/>
                <w:szCs w:val="20"/>
              </w:rPr>
              <w:t>c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linical </w:t>
            </w:r>
            <w:r>
              <w:rPr>
                <w:rFonts w:ascii="Arial" w:hAnsi="Arial" w:cs="Arial" w:hint="eastAsia"/>
                <w:sz w:val="20"/>
                <w:szCs w:val="20"/>
              </w:rPr>
              <w:t>p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arameters and </w:t>
            </w:r>
            <w:r>
              <w:rPr>
                <w:rFonts w:ascii="Arial" w:hAnsi="Arial" w:cs="Arial" w:hint="eastAsia"/>
                <w:sz w:val="20"/>
                <w:szCs w:val="20"/>
              </w:rPr>
              <w:t>p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erioperative </w:t>
            </w:r>
            <w:r>
              <w:rPr>
                <w:rFonts w:ascii="Arial" w:hAnsi="Arial" w:cs="Arial" w:hint="eastAsia"/>
                <w:sz w:val="20"/>
                <w:szCs w:val="20"/>
              </w:rPr>
              <w:t>o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nset </w:t>
            </w:r>
            <w:r>
              <w:rPr>
                <w:rFonts w:ascii="Arial" w:hAnsi="Arial" w:cs="Arial" w:hint="eastAsia"/>
                <w:sz w:val="20"/>
                <w:szCs w:val="20"/>
              </w:rPr>
              <w:t>a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trial </w:t>
            </w:r>
            <w:r>
              <w:rPr>
                <w:rFonts w:ascii="Arial" w:hAnsi="Arial" w:cs="Arial" w:hint="eastAsia"/>
                <w:sz w:val="20"/>
                <w:szCs w:val="20"/>
              </w:rPr>
              <w:t>f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ibrillation after </w:t>
            </w:r>
            <w:r>
              <w:rPr>
                <w:rFonts w:ascii="Arial" w:hAnsi="Arial" w:cs="Arial" w:hint="eastAsia"/>
                <w:sz w:val="20"/>
                <w:szCs w:val="20"/>
              </w:rPr>
              <w:t>a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djusting for </w:t>
            </w:r>
            <w:r>
              <w:rPr>
                <w:rFonts w:ascii="Arial" w:hAnsi="Arial" w:cs="Arial" w:hint="eastAsia"/>
                <w:sz w:val="20"/>
                <w:szCs w:val="20"/>
              </w:rPr>
              <w:t>c</w:t>
            </w:r>
            <w:r>
              <w:rPr>
                <w:rFonts w:ascii="Arial" w:hAnsi="Arial" w:cs="Arial" w:hint="eastAsia"/>
                <w:sz w:val="20"/>
                <w:szCs w:val="20"/>
              </w:rPr>
              <w:t>ovariates</w:t>
            </w:r>
          </w:p>
        </w:tc>
      </w:tr>
      <w:tr w:rsidR="0069760E" w14:paraId="378C66F0" w14:textId="77777777">
        <w:trPr>
          <w:trHeight w:val="320"/>
        </w:trPr>
        <w:tc>
          <w:tcPr>
            <w:tcW w:w="331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F5B79C" w14:textId="77777777" w:rsidR="0069760E" w:rsidRDefault="001A6CC6">
            <w:pPr>
              <w:spacing w:line="480" w:lineRule="auto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 xml:space="preserve">Variables </w:t>
            </w:r>
          </w:p>
        </w:tc>
        <w:tc>
          <w:tcPr>
            <w:tcW w:w="3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91A0D4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Unadjusted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D3D7F6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Model 1</w:t>
            </w:r>
            <w:r>
              <w:rPr>
                <w:rFonts w:ascii="Arial" w:eastAsia="等线" w:hAnsi="Arial" w:cs="Arial"/>
                <w:color w:val="000000" w:themeColor="text1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33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109E0F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Model 2</w:t>
            </w:r>
            <w:r>
              <w:rPr>
                <w:rFonts w:ascii="Arial" w:eastAsia="等线" w:hAnsi="Arial" w:cs="Arial"/>
                <w:color w:val="000000"/>
                <w:sz w:val="20"/>
                <w:szCs w:val="20"/>
                <w:vertAlign w:val="superscript"/>
              </w:rPr>
              <w:t>‡</w:t>
            </w:r>
          </w:p>
        </w:tc>
      </w:tr>
      <w:tr w:rsidR="0069760E" w14:paraId="20FE6EB8" w14:textId="77777777">
        <w:trPr>
          <w:trHeight w:val="320"/>
        </w:trPr>
        <w:tc>
          <w:tcPr>
            <w:tcW w:w="33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14:paraId="2055D596" w14:textId="77777777" w:rsidR="0069760E" w:rsidRDefault="0069760E">
            <w:pPr>
              <w:spacing w:line="480" w:lineRule="auto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EFB183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OR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79B625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95% CI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4D9531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i/>
                <w:iCs/>
                <w:color w:val="000000"/>
                <w:sz w:val="20"/>
                <w:szCs w:val="20"/>
              </w:rPr>
              <w:t>P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6133EB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OR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11A447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95% CI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D7EC77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i/>
                <w:iCs/>
                <w:color w:val="000000"/>
                <w:sz w:val="20"/>
                <w:szCs w:val="20"/>
              </w:rPr>
              <w:t>P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9785AC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OR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EFD574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95% CI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7DC7EEF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i/>
                <w:iCs/>
                <w:color w:val="000000"/>
                <w:sz w:val="20"/>
                <w:szCs w:val="20"/>
              </w:rPr>
              <w:t>P</w:t>
            </w:r>
          </w:p>
        </w:tc>
      </w:tr>
      <w:tr w:rsidR="0069760E" w14:paraId="66B8CFF8" w14:textId="77777777">
        <w:trPr>
          <w:trHeight w:val="320"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A3ECA" w14:textId="77777777" w:rsidR="0069760E" w:rsidRDefault="001A6CC6">
            <w:pPr>
              <w:spacing w:line="480" w:lineRule="auto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Age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77C331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1.05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8819A6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(1.03, 1.07)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CCFE5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D04ED2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1.05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6CA4D5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(1.03,</w:t>
            </w: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 xml:space="preserve"> 1.07)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C515B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C9B899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1.05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BB8353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(1.03, 1.07)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A9EB68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&lt;0.001</w:t>
            </w:r>
          </w:p>
        </w:tc>
      </w:tr>
      <w:tr w:rsidR="0069760E" w14:paraId="24DE1EE4" w14:textId="77777777">
        <w:trPr>
          <w:trHeight w:val="320"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0F391B" w14:textId="77777777" w:rsidR="0069760E" w:rsidRDefault="001A6CC6">
            <w:pPr>
              <w:spacing w:line="480" w:lineRule="auto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Hypertension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0E9CBE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1.73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A0205B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(1.22, 2.44)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061C4C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787644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1.65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5DBC55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(1.14, 2.37)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0EFA78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0.007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BB585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1.50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5F86AE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(1.03, 2.21)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BEB978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0.037</w:t>
            </w:r>
          </w:p>
        </w:tc>
      </w:tr>
      <w:tr w:rsidR="0069760E" w14:paraId="7E6E3962" w14:textId="77777777">
        <w:trPr>
          <w:trHeight w:val="320"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3D2B0" w14:textId="77777777" w:rsidR="0069760E" w:rsidRDefault="001A6CC6">
            <w:pPr>
              <w:spacing w:line="480" w:lineRule="auto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ICU Stay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C69D2D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1.47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88AF46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(1.32, 1.64)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B8E7CD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A14F01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1.47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0C7A8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(1.32, 1.64)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D86041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F190DB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1.47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4EE31F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(1.31, 1.65)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6BF3A1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&lt;0.001</w:t>
            </w:r>
          </w:p>
        </w:tc>
      </w:tr>
      <w:tr w:rsidR="0069760E" w14:paraId="00D814DD" w14:textId="77777777">
        <w:trPr>
          <w:trHeight w:val="320"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9C52E5" w14:textId="77777777" w:rsidR="0069760E" w:rsidRDefault="001A6CC6">
            <w:pPr>
              <w:spacing w:line="480" w:lineRule="auto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Ascending Aorta D</w:t>
            </w:r>
            <w:r>
              <w:rPr>
                <w:rFonts w:ascii="Arial" w:eastAsia="等线" w:hAnsi="Arial" w:cs="Arial" w:hint="eastAsia"/>
                <w:color w:val="000000"/>
                <w:sz w:val="20"/>
                <w:szCs w:val="20"/>
              </w:rPr>
              <w:t>ia</w:t>
            </w: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meter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25036B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00ECBF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(1.06, 1.15)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7432A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286BB1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B81915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(1.06, 1.15)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A6DB73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3D93AF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57704D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(1.06, 1.15)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7BF7A3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&lt;0.001</w:t>
            </w:r>
          </w:p>
        </w:tc>
      </w:tr>
      <w:tr w:rsidR="0069760E" w14:paraId="2BFBB2E3" w14:textId="77777777">
        <w:trPr>
          <w:trHeight w:val="320"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A52472" w14:textId="77777777" w:rsidR="0069760E" w:rsidRDefault="001A6CC6">
            <w:pPr>
              <w:spacing w:line="480" w:lineRule="auto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LA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74122A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1.03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E9B817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(1.01</w:t>
            </w:r>
            <w:r>
              <w:rPr>
                <w:rFonts w:ascii="Arial" w:eastAsia="等线" w:hAnsi="Arial" w:cs="Arial" w:hint="eastAsia"/>
                <w:color w:val="000000"/>
                <w:sz w:val="20"/>
                <w:szCs w:val="20"/>
              </w:rPr>
              <w:t>,</w:t>
            </w: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 xml:space="preserve"> 1.05)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48143C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3D1F63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1.03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E9C76C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(1.01, 1.05)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944563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0.011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36C7ED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1.03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A08438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(1.00, 1.06)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D503A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0.019</w:t>
            </w:r>
          </w:p>
        </w:tc>
      </w:tr>
      <w:tr w:rsidR="0069760E" w14:paraId="06FD7D5B" w14:textId="77777777">
        <w:trPr>
          <w:trHeight w:val="320"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0A84EE" w14:textId="77777777" w:rsidR="0069760E" w:rsidRDefault="001A6CC6">
            <w:pPr>
              <w:spacing w:line="480" w:lineRule="auto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LVEF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9A8FD5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8C8B1C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(0.92, 0.98)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C19BDF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8586AA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8BFAA0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(0.92, 0.98)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1AC848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824B2C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8AA8BC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(0.92, 0.98)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77EE4B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0.004</w:t>
            </w:r>
          </w:p>
        </w:tc>
      </w:tr>
      <w:tr w:rsidR="0069760E" w14:paraId="2A5244FB" w14:textId="77777777">
        <w:trPr>
          <w:trHeight w:val="320"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BEB1D3" w14:textId="51E3B109" w:rsidR="0069760E" w:rsidRDefault="007926CD">
            <w:pPr>
              <w:spacing w:line="480" w:lineRule="auto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I</w:t>
            </w:r>
            <w:bookmarkStart w:id="0" w:name="_GoBack"/>
            <w:bookmarkEnd w:id="0"/>
            <w:r w:rsidR="001A6CC6">
              <w:rPr>
                <w:rFonts w:ascii="Arial" w:eastAsia="等线" w:hAnsi="Arial" w:cs="Arial"/>
                <w:color w:val="000000"/>
                <w:sz w:val="20"/>
                <w:szCs w:val="20"/>
              </w:rPr>
              <w:t>VS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B8B41C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26273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(1.09, 1.37)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7AC2C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C4D806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A00EF5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(1.08,1.38)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6AB05C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FC8DB6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1.21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D58C94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(1.06,1.38)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7F0792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0.005</w:t>
            </w:r>
          </w:p>
        </w:tc>
      </w:tr>
      <w:tr w:rsidR="0069760E" w14:paraId="74A0D06B" w14:textId="77777777">
        <w:trPr>
          <w:trHeight w:val="320"/>
        </w:trPr>
        <w:tc>
          <w:tcPr>
            <w:tcW w:w="33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12D1BF7" w14:textId="77777777" w:rsidR="0069760E" w:rsidRDefault="001A6CC6">
            <w:pPr>
              <w:spacing w:line="480" w:lineRule="auto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LVM</w:t>
            </w:r>
          </w:p>
        </w:tc>
        <w:tc>
          <w:tcPr>
            <w:tcW w:w="8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A9690D9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1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D3F9E8F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(1.00, 1.01)</w:t>
            </w: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CB2C9F6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0.027</w:t>
            </w:r>
          </w:p>
        </w:tc>
        <w:tc>
          <w:tcPr>
            <w:tcW w:w="8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1FABF81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16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B91893B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(1.00, 1.01)</w:t>
            </w: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94AA6AE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0.029</w:t>
            </w:r>
          </w:p>
        </w:tc>
        <w:tc>
          <w:tcPr>
            <w:tcW w:w="8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FE919A1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C892D14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(1.00, 1.01)</w:t>
            </w:r>
          </w:p>
        </w:tc>
        <w:tc>
          <w:tcPr>
            <w:tcW w:w="8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59307D9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0.048</w:t>
            </w:r>
          </w:p>
        </w:tc>
      </w:tr>
      <w:tr w:rsidR="0069760E" w14:paraId="22540D79" w14:textId="77777777">
        <w:trPr>
          <w:trHeight w:val="320"/>
        </w:trPr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6888BD" w14:textId="77777777" w:rsidR="0069760E" w:rsidRDefault="001A6CC6">
            <w:pPr>
              <w:spacing w:line="480" w:lineRule="auto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LVMI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529BD8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1.01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317780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(1.00, 1.01)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C22EA8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84D5F9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1.01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117D82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(1.00, 1.01)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08CC13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0.015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89EBA9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1.01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22AED9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(1.00, 1.01)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9AAFB9" w14:textId="77777777" w:rsidR="0069760E" w:rsidRDefault="001A6CC6">
            <w:pPr>
              <w:spacing w:line="480" w:lineRule="auto"/>
              <w:jc w:val="center"/>
              <w:rPr>
                <w:rFonts w:ascii="Arial" w:eastAsia="等线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>0.034</w:t>
            </w:r>
          </w:p>
        </w:tc>
      </w:tr>
    </w:tbl>
    <w:p w14:paraId="1FD0C710" w14:textId="77777777" w:rsidR="0069760E" w:rsidRDefault="0069760E">
      <w:pPr>
        <w:spacing w:line="48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page" w:horzAnchor="margin" w:tblpXSpec="center" w:tblpY="1906"/>
        <w:tblW w:w="12758" w:type="dxa"/>
        <w:tblLook w:val="04A0" w:firstRow="1" w:lastRow="0" w:firstColumn="1" w:lastColumn="0" w:noHBand="0" w:noVBand="1"/>
      </w:tblPr>
      <w:tblGrid>
        <w:gridCol w:w="12758"/>
      </w:tblGrid>
      <w:tr w:rsidR="0069760E" w14:paraId="0827C439" w14:textId="77777777">
        <w:trPr>
          <w:trHeight w:val="320"/>
        </w:trPr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220501" w14:textId="77777777" w:rsidR="0069760E" w:rsidRDefault="001A6CC6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sz w:val="20"/>
                <w:szCs w:val="20"/>
                <w:vertAlign w:val="superscript"/>
              </w:rPr>
              <w:t>*</w:t>
            </w:r>
            <w:r>
              <w:rPr>
                <w:rFonts w:ascii="Arial" w:eastAsia="等线" w:hAnsi="Arial" w:cs="Arial"/>
                <w:color w:val="000000"/>
                <w:sz w:val="20"/>
                <w:szCs w:val="20"/>
              </w:rPr>
              <w:t xml:space="preserve">Each line represents a separate model. </w:t>
            </w:r>
            <w:r>
              <w:rPr>
                <w:rFonts w:ascii="Arial" w:eastAsia="等线" w:hAnsi="Arial" w:cs="Arial"/>
                <w:color w:val="000000"/>
                <w:sz w:val="20"/>
                <w:szCs w:val="20"/>
                <w:vertAlign w:val="superscript"/>
              </w:rPr>
              <w:t>†</w:t>
            </w:r>
            <w:r>
              <w:rPr>
                <w:rFonts w:ascii="Arial" w:hAnsi="Arial" w:cs="Arial"/>
                <w:sz w:val="20"/>
                <w:szCs w:val="20"/>
              </w:rPr>
              <w:t xml:space="preserve">Model 1 adjusted for gender, NYHA, BMI and DM. </w:t>
            </w:r>
            <w:r>
              <w:rPr>
                <w:rFonts w:ascii="Arial" w:eastAsia="等线" w:hAnsi="Arial" w:cs="Arial"/>
                <w:color w:val="000000"/>
                <w:sz w:val="20"/>
                <w:szCs w:val="20"/>
                <w:vertAlign w:val="superscript"/>
              </w:rPr>
              <w:t>‡</w:t>
            </w:r>
            <w:r>
              <w:rPr>
                <w:rFonts w:ascii="Arial" w:hAnsi="Arial" w:cs="Arial"/>
                <w:sz w:val="20"/>
                <w:szCs w:val="20"/>
              </w:rPr>
              <w:t xml:space="preserve">Model 2 adjusted for gender, NYHA, BMI, DM, left atrial appendage operation and mitral ring size. NYHA, New York Heart Association functional classification; BMI, body mass index; DM, diabetes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milicus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A40847F" w14:textId="77777777" w:rsidR="0069760E" w:rsidRDefault="001A6CC6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6541E58B" w14:textId="77777777" w:rsidR="0069760E" w:rsidRDefault="0069760E">
      <w:pPr>
        <w:spacing w:line="480" w:lineRule="auto"/>
        <w:rPr>
          <w:rFonts w:ascii="Arial" w:hAnsi="Arial" w:cs="Arial"/>
          <w:sz w:val="20"/>
          <w:szCs w:val="20"/>
        </w:rPr>
      </w:pPr>
    </w:p>
    <w:sectPr w:rsidR="0069760E">
      <w:footerReference w:type="even" r:id="rId7"/>
      <w:footerReference w:type="default" r:id="rId8"/>
      <w:type w:val="continuous"/>
      <w:pgSz w:w="16838" w:h="11906" w:orient="landscape"/>
      <w:pgMar w:top="1800" w:right="1440" w:bottom="1800" w:left="144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948FA" w14:textId="77777777" w:rsidR="001A6CC6" w:rsidRDefault="001A6CC6">
      <w:r>
        <w:separator/>
      </w:r>
    </w:p>
  </w:endnote>
  <w:endnote w:type="continuationSeparator" w:id="0">
    <w:p w14:paraId="49E0CFB0" w14:textId="77777777" w:rsidR="001A6CC6" w:rsidRDefault="001A6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f0"/>
      </w:rPr>
      <w:id w:val="499698352"/>
      <w:docPartObj>
        <w:docPartGallery w:val="AutoText"/>
      </w:docPartObj>
    </w:sdtPr>
    <w:sdtEndPr>
      <w:rPr>
        <w:rStyle w:val="af0"/>
      </w:rPr>
    </w:sdtEndPr>
    <w:sdtContent>
      <w:p w14:paraId="31427D03" w14:textId="77777777" w:rsidR="0069760E" w:rsidRDefault="001A6CC6">
        <w:pPr>
          <w:pStyle w:val="a5"/>
          <w:framePr w:wrap="auto" w:vAnchor="text" w:hAnchor="margin" w:xAlign="center" w:y="1"/>
          <w:rPr>
            <w:rStyle w:val="af0"/>
          </w:rPr>
        </w:pPr>
        <w:r>
          <w:rPr>
            <w:rStyle w:val="af0"/>
          </w:rPr>
          <w:fldChar w:fldCharType="begin"/>
        </w:r>
        <w:r>
          <w:rPr>
            <w:rStyle w:val="af0"/>
          </w:rPr>
          <w:instrText xml:space="preserve"> PAGE </w:instrText>
        </w:r>
        <w:r>
          <w:rPr>
            <w:rStyle w:val="af0"/>
          </w:rPr>
          <w:fldChar w:fldCharType="separate"/>
        </w:r>
        <w:r>
          <w:rPr>
            <w:rStyle w:val="af0"/>
          </w:rPr>
          <w:t>1</w:t>
        </w:r>
        <w:r>
          <w:rPr>
            <w:rStyle w:val="af0"/>
          </w:rPr>
          <w:fldChar w:fldCharType="end"/>
        </w:r>
      </w:p>
    </w:sdtContent>
  </w:sdt>
  <w:p w14:paraId="221C42FC" w14:textId="77777777" w:rsidR="0069760E" w:rsidRDefault="0069760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f0"/>
      </w:rPr>
      <w:id w:val="1131907665"/>
      <w:docPartObj>
        <w:docPartGallery w:val="AutoText"/>
      </w:docPartObj>
    </w:sdtPr>
    <w:sdtEndPr>
      <w:rPr>
        <w:rStyle w:val="af0"/>
      </w:rPr>
    </w:sdtEndPr>
    <w:sdtContent>
      <w:p w14:paraId="5CF941C9" w14:textId="77777777" w:rsidR="0069760E" w:rsidRDefault="001A6CC6">
        <w:pPr>
          <w:pStyle w:val="a5"/>
          <w:framePr w:wrap="auto" w:vAnchor="text" w:hAnchor="margin" w:xAlign="center" w:y="1"/>
          <w:rPr>
            <w:rStyle w:val="af0"/>
          </w:rPr>
        </w:pPr>
        <w:r>
          <w:rPr>
            <w:rStyle w:val="af0"/>
          </w:rPr>
          <w:fldChar w:fldCharType="begin"/>
        </w:r>
        <w:r>
          <w:rPr>
            <w:rStyle w:val="af0"/>
          </w:rPr>
          <w:instrText xml:space="preserve"> PAGE </w:instrText>
        </w:r>
        <w:r>
          <w:rPr>
            <w:rStyle w:val="af0"/>
          </w:rPr>
          <w:fldChar w:fldCharType="separate"/>
        </w:r>
        <w:r>
          <w:rPr>
            <w:rStyle w:val="af0"/>
          </w:rPr>
          <w:t>1</w:t>
        </w:r>
        <w:r>
          <w:rPr>
            <w:rStyle w:val="af0"/>
          </w:rPr>
          <w:fldChar w:fldCharType="end"/>
        </w:r>
      </w:p>
    </w:sdtContent>
  </w:sdt>
  <w:p w14:paraId="393FBB17" w14:textId="77777777" w:rsidR="0069760E" w:rsidRDefault="0069760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FD1F46" w14:textId="77777777" w:rsidR="001A6CC6" w:rsidRDefault="001A6CC6">
      <w:r>
        <w:separator/>
      </w:r>
    </w:p>
  </w:footnote>
  <w:footnote w:type="continuationSeparator" w:id="0">
    <w:p w14:paraId="4E38D972" w14:textId="77777777" w:rsidR="001A6CC6" w:rsidRDefault="001A6C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hideSpellingErrors/>
  <w:hideGrammaticalErrors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3NDCwMDK0MDAzNjdV0lEKTi0uzszPAykwNKwFAKiSWEQtAAAA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Circulation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f5rer99qx5rwbe5v9s5s0xtfpve92tw9rpd&quot;&gt;xh&lt;record-ids&gt;&lt;item&gt;1&lt;/item&gt;&lt;item&gt;2&lt;/item&gt;&lt;item&gt;3&lt;/item&gt;&lt;item&gt;4&lt;/item&gt;&lt;item&gt;5&lt;/item&gt;&lt;item&gt;6&lt;/item&gt;&lt;item&gt;7&lt;/item&gt;&lt;item&gt;8&lt;/item&gt;&lt;item&gt;9&lt;/item&gt;&lt;/record-ids&gt;&lt;/item&gt;&lt;/Libraries&gt;"/>
  </w:docVars>
  <w:rsids>
    <w:rsidRoot w:val="004D5BC3"/>
    <w:rsid w:val="00001EC8"/>
    <w:rsid w:val="00003082"/>
    <w:rsid w:val="000174F9"/>
    <w:rsid w:val="000416AC"/>
    <w:rsid w:val="00050245"/>
    <w:rsid w:val="00063194"/>
    <w:rsid w:val="000654F4"/>
    <w:rsid w:val="000807F9"/>
    <w:rsid w:val="00085F5D"/>
    <w:rsid w:val="000A26FB"/>
    <w:rsid w:val="000A3275"/>
    <w:rsid w:val="000A599A"/>
    <w:rsid w:val="000B4926"/>
    <w:rsid w:val="000C4619"/>
    <w:rsid w:val="000C74FA"/>
    <w:rsid w:val="000C7EF7"/>
    <w:rsid w:val="000D62D2"/>
    <w:rsid w:val="000E06B7"/>
    <w:rsid w:val="000F4D20"/>
    <w:rsid w:val="000F5678"/>
    <w:rsid w:val="00103092"/>
    <w:rsid w:val="0010390B"/>
    <w:rsid w:val="0010489C"/>
    <w:rsid w:val="0011115C"/>
    <w:rsid w:val="00117B65"/>
    <w:rsid w:val="00122FE9"/>
    <w:rsid w:val="001256A9"/>
    <w:rsid w:val="001401BC"/>
    <w:rsid w:val="00141BBA"/>
    <w:rsid w:val="00143328"/>
    <w:rsid w:val="001530B3"/>
    <w:rsid w:val="00160B19"/>
    <w:rsid w:val="0016449E"/>
    <w:rsid w:val="00166348"/>
    <w:rsid w:val="001712C7"/>
    <w:rsid w:val="00173AD3"/>
    <w:rsid w:val="001743B2"/>
    <w:rsid w:val="001757C0"/>
    <w:rsid w:val="0017786D"/>
    <w:rsid w:val="00177A6C"/>
    <w:rsid w:val="00181A1B"/>
    <w:rsid w:val="00182FBC"/>
    <w:rsid w:val="001842DA"/>
    <w:rsid w:val="001A26E8"/>
    <w:rsid w:val="001A6CC6"/>
    <w:rsid w:val="001A73C8"/>
    <w:rsid w:val="001A74AA"/>
    <w:rsid w:val="001B60A8"/>
    <w:rsid w:val="001C321F"/>
    <w:rsid w:val="001C6DB0"/>
    <w:rsid w:val="001D0A8B"/>
    <w:rsid w:val="001D7CBA"/>
    <w:rsid w:val="001E0F7A"/>
    <w:rsid w:val="001E62F9"/>
    <w:rsid w:val="001F3EA1"/>
    <w:rsid w:val="001F66AD"/>
    <w:rsid w:val="00204BC9"/>
    <w:rsid w:val="0020719B"/>
    <w:rsid w:val="002139A8"/>
    <w:rsid w:val="00213E0B"/>
    <w:rsid w:val="00216D0E"/>
    <w:rsid w:val="00221D0B"/>
    <w:rsid w:val="00227FF7"/>
    <w:rsid w:val="00234335"/>
    <w:rsid w:val="00240488"/>
    <w:rsid w:val="002410EF"/>
    <w:rsid w:val="00245CAF"/>
    <w:rsid w:val="002530B6"/>
    <w:rsid w:val="00254A65"/>
    <w:rsid w:val="002564FB"/>
    <w:rsid w:val="0025723B"/>
    <w:rsid w:val="002646F0"/>
    <w:rsid w:val="00265557"/>
    <w:rsid w:val="00271C5F"/>
    <w:rsid w:val="00276316"/>
    <w:rsid w:val="00282D46"/>
    <w:rsid w:val="00284F2D"/>
    <w:rsid w:val="00286EEA"/>
    <w:rsid w:val="00293A0F"/>
    <w:rsid w:val="00294831"/>
    <w:rsid w:val="002A11DC"/>
    <w:rsid w:val="002A3C22"/>
    <w:rsid w:val="002B12E4"/>
    <w:rsid w:val="002B199F"/>
    <w:rsid w:val="002B6F1E"/>
    <w:rsid w:val="002C080D"/>
    <w:rsid w:val="002C36DA"/>
    <w:rsid w:val="002D1C3B"/>
    <w:rsid w:val="002D4310"/>
    <w:rsid w:val="002D5076"/>
    <w:rsid w:val="002D7D11"/>
    <w:rsid w:val="002E286E"/>
    <w:rsid w:val="002F5AE0"/>
    <w:rsid w:val="0030122C"/>
    <w:rsid w:val="0030232E"/>
    <w:rsid w:val="00303C2F"/>
    <w:rsid w:val="003054DC"/>
    <w:rsid w:val="00310761"/>
    <w:rsid w:val="00315905"/>
    <w:rsid w:val="00316264"/>
    <w:rsid w:val="00321407"/>
    <w:rsid w:val="00321F9E"/>
    <w:rsid w:val="003319AA"/>
    <w:rsid w:val="00337AE0"/>
    <w:rsid w:val="00344B6E"/>
    <w:rsid w:val="003459DD"/>
    <w:rsid w:val="0035075B"/>
    <w:rsid w:val="003512C4"/>
    <w:rsid w:val="00356D30"/>
    <w:rsid w:val="003713E5"/>
    <w:rsid w:val="0037423A"/>
    <w:rsid w:val="00375309"/>
    <w:rsid w:val="00381B06"/>
    <w:rsid w:val="00384FE0"/>
    <w:rsid w:val="00385753"/>
    <w:rsid w:val="00392F2A"/>
    <w:rsid w:val="00396ABF"/>
    <w:rsid w:val="003A6267"/>
    <w:rsid w:val="003B02F4"/>
    <w:rsid w:val="003C7B6E"/>
    <w:rsid w:val="003D65B6"/>
    <w:rsid w:val="003D74D8"/>
    <w:rsid w:val="003E19FA"/>
    <w:rsid w:val="003E5819"/>
    <w:rsid w:val="003E7E32"/>
    <w:rsid w:val="00411634"/>
    <w:rsid w:val="0041479F"/>
    <w:rsid w:val="0041633D"/>
    <w:rsid w:val="00417E91"/>
    <w:rsid w:val="00421BC9"/>
    <w:rsid w:val="0042720C"/>
    <w:rsid w:val="00431C35"/>
    <w:rsid w:val="00432A95"/>
    <w:rsid w:val="00443A62"/>
    <w:rsid w:val="004508EC"/>
    <w:rsid w:val="00450F9B"/>
    <w:rsid w:val="00462EE3"/>
    <w:rsid w:val="00464EC3"/>
    <w:rsid w:val="00465FF4"/>
    <w:rsid w:val="00474C48"/>
    <w:rsid w:val="00474C4D"/>
    <w:rsid w:val="00476D64"/>
    <w:rsid w:val="00477761"/>
    <w:rsid w:val="00483D44"/>
    <w:rsid w:val="00484ABF"/>
    <w:rsid w:val="004A5A35"/>
    <w:rsid w:val="004A6404"/>
    <w:rsid w:val="004B5285"/>
    <w:rsid w:val="004B5582"/>
    <w:rsid w:val="004B7575"/>
    <w:rsid w:val="004C6E26"/>
    <w:rsid w:val="004D5BC3"/>
    <w:rsid w:val="004E1250"/>
    <w:rsid w:val="004E20AA"/>
    <w:rsid w:val="004E2D2A"/>
    <w:rsid w:val="004E55D7"/>
    <w:rsid w:val="004E628C"/>
    <w:rsid w:val="004F3E0C"/>
    <w:rsid w:val="004F4083"/>
    <w:rsid w:val="004F61F7"/>
    <w:rsid w:val="00503F50"/>
    <w:rsid w:val="00505489"/>
    <w:rsid w:val="00505FD5"/>
    <w:rsid w:val="0050655C"/>
    <w:rsid w:val="00510276"/>
    <w:rsid w:val="00520032"/>
    <w:rsid w:val="00520469"/>
    <w:rsid w:val="00526031"/>
    <w:rsid w:val="0053134A"/>
    <w:rsid w:val="0054225B"/>
    <w:rsid w:val="00545329"/>
    <w:rsid w:val="00577683"/>
    <w:rsid w:val="00597733"/>
    <w:rsid w:val="005A0652"/>
    <w:rsid w:val="005A14B5"/>
    <w:rsid w:val="005A4B0F"/>
    <w:rsid w:val="005A55D9"/>
    <w:rsid w:val="005B05CC"/>
    <w:rsid w:val="005B72DF"/>
    <w:rsid w:val="005C20E6"/>
    <w:rsid w:val="005C763E"/>
    <w:rsid w:val="005C7A59"/>
    <w:rsid w:val="005D2914"/>
    <w:rsid w:val="005D2A5A"/>
    <w:rsid w:val="005E1588"/>
    <w:rsid w:val="005F055B"/>
    <w:rsid w:val="005F1552"/>
    <w:rsid w:val="005F2436"/>
    <w:rsid w:val="005F6105"/>
    <w:rsid w:val="005F77D0"/>
    <w:rsid w:val="00605C6C"/>
    <w:rsid w:val="00610A80"/>
    <w:rsid w:val="0061477B"/>
    <w:rsid w:val="00614996"/>
    <w:rsid w:val="00622707"/>
    <w:rsid w:val="00627280"/>
    <w:rsid w:val="00643038"/>
    <w:rsid w:val="00651339"/>
    <w:rsid w:val="0065661F"/>
    <w:rsid w:val="006629BA"/>
    <w:rsid w:val="00667BC4"/>
    <w:rsid w:val="00682388"/>
    <w:rsid w:val="00683F7A"/>
    <w:rsid w:val="006853E7"/>
    <w:rsid w:val="00686837"/>
    <w:rsid w:val="00691264"/>
    <w:rsid w:val="006925FA"/>
    <w:rsid w:val="0069760E"/>
    <w:rsid w:val="00697E19"/>
    <w:rsid w:val="006A0993"/>
    <w:rsid w:val="006A4690"/>
    <w:rsid w:val="006C6AAA"/>
    <w:rsid w:val="006D2F01"/>
    <w:rsid w:val="006D44E6"/>
    <w:rsid w:val="006D4790"/>
    <w:rsid w:val="006D5A3E"/>
    <w:rsid w:val="006D7C9D"/>
    <w:rsid w:val="006E0A08"/>
    <w:rsid w:val="006E22A6"/>
    <w:rsid w:val="006E5E91"/>
    <w:rsid w:val="006E7305"/>
    <w:rsid w:val="006F10D7"/>
    <w:rsid w:val="006F242E"/>
    <w:rsid w:val="006F515E"/>
    <w:rsid w:val="00700B40"/>
    <w:rsid w:val="007036CC"/>
    <w:rsid w:val="007048AC"/>
    <w:rsid w:val="007067E5"/>
    <w:rsid w:val="00706A2C"/>
    <w:rsid w:val="0072208B"/>
    <w:rsid w:val="00724083"/>
    <w:rsid w:val="0073064A"/>
    <w:rsid w:val="0074049B"/>
    <w:rsid w:val="00743614"/>
    <w:rsid w:val="007450A2"/>
    <w:rsid w:val="0074782E"/>
    <w:rsid w:val="00757527"/>
    <w:rsid w:val="00781410"/>
    <w:rsid w:val="00786C31"/>
    <w:rsid w:val="00790D25"/>
    <w:rsid w:val="007926CD"/>
    <w:rsid w:val="00793FAF"/>
    <w:rsid w:val="007A15D9"/>
    <w:rsid w:val="007A3A48"/>
    <w:rsid w:val="007A7D72"/>
    <w:rsid w:val="007B223F"/>
    <w:rsid w:val="007C1F57"/>
    <w:rsid w:val="007D2CAA"/>
    <w:rsid w:val="007D35A5"/>
    <w:rsid w:val="007D3ABA"/>
    <w:rsid w:val="007D4BAD"/>
    <w:rsid w:val="007F181E"/>
    <w:rsid w:val="007F3271"/>
    <w:rsid w:val="007F3DA4"/>
    <w:rsid w:val="007F71F9"/>
    <w:rsid w:val="008003C4"/>
    <w:rsid w:val="00810D73"/>
    <w:rsid w:val="008124C8"/>
    <w:rsid w:val="00812C67"/>
    <w:rsid w:val="00814C46"/>
    <w:rsid w:val="008200C5"/>
    <w:rsid w:val="00820CC6"/>
    <w:rsid w:val="00823402"/>
    <w:rsid w:val="0083143E"/>
    <w:rsid w:val="00844020"/>
    <w:rsid w:val="00845CA0"/>
    <w:rsid w:val="00846565"/>
    <w:rsid w:val="00865577"/>
    <w:rsid w:val="008B44DF"/>
    <w:rsid w:val="008C0F3C"/>
    <w:rsid w:val="008C6D31"/>
    <w:rsid w:val="008D4315"/>
    <w:rsid w:val="008D520D"/>
    <w:rsid w:val="008D7261"/>
    <w:rsid w:val="008E081A"/>
    <w:rsid w:val="008E1756"/>
    <w:rsid w:val="008E560C"/>
    <w:rsid w:val="008E74B7"/>
    <w:rsid w:val="008F12FA"/>
    <w:rsid w:val="008F1CB4"/>
    <w:rsid w:val="008F50F4"/>
    <w:rsid w:val="009017B3"/>
    <w:rsid w:val="0091143A"/>
    <w:rsid w:val="0091171D"/>
    <w:rsid w:val="00911E38"/>
    <w:rsid w:val="00912487"/>
    <w:rsid w:val="0091302F"/>
    <w:rsid w:val="00917261"/>
    <w:rsid w:val="0092068E"/>
    <w:rsid w:val="0092473F"/>
    <w:rsid w:val="00934B3B"/>
    <w:rsid w:val="0094278B"/>
    <w:rsid w:val="00945BDD"/>
    <w:rsid w:val="00952FC2"/>
    <w:rsid w:val="00964A9B"/>
    <w:rsid w:val="00966BBA"/>
    <w:rsid w:val="00973359"/>
    <w:rsid w:val="00981566"/>
    <w:rsid w:val="00984F64"/>
    <w:rsid w:val="00995304"/>
    <w:rsid w:val="00996C96"/>
    <w:rsid w:val="009A5C00"/>
    <w:rsid w:val="009A7A9C"/>
    <w:rsid w:val="009B56F7"/>
    <w:rsid w:val="009C1B35"/>
    <w:rsid w:val="009C36DB"/>
    <w:rsid w:val="009E4D05"/>
    <w:rsid w:val="009E784D"/>
    <w:rsid w:val="009F2DCC"/>
    <w:rsid w:val="009F3DDA"/>
    <w:rsid w:val="009F557A"/>
    <w:rsid w:val="009F7496"/>
    <w:rsid w:val="00A12A4C"/>
    <w:rsid w:val="00A14BB9"/>
    <w:rsid w:val="00A1760C"/>
    <w:rsid w:val="00A25BFD"/>
    <w:rsid w:val="00A33011"/>
    <w:rsid w:val="00A35FFB"/>
    <w:rsid w:val="00A3682F"/>
    <w:rsid w:val="00A41201"/>
    <w:rsid w:val="00A434C7"/>
    <w:rsid w:val="00A46F7D"/>
    <w:rsid w:val="00A53762"/>
    <w:rsid w:val="00A56102"/>
    <w:rsid w:val="00A607DF"/>
    <w:rsid w:val="00A67F32"/>
    <w:rsid w:val="00A72894"/>
    <w:rsid w:val="00A73B5D"/>
    <w:rsid w:val="00A863D6"/>
    <w:rsid w:val="00A8695E"/>
    <w:rsid w:val="00A911DC"/>
    <w:rsid w:val="00A937DF"/>
    <w:rsid w:val="00AA002F"/>
    <w:rsid w:val="00AA3EF1"/>
    <w:rsid w:val="00AB1C5E"/>
    <w:rsid w:val="00AC0C4E"/>
    <w:rsid w:val="00AC2749"/>
    <w:rsid w:val="00AD0051"/>
    <w:rsid w:val="00AD07B4"/>
    <w:rsid w:val="00AE0C88"/>
    <w:rsid w:val="00AF3EF0"/>
    <w:rsid w:val="00AF475F"/>
    <w:rsid w:val="00AF6A64"/>
    <w:rsid w:val="00B05CE2"/>
    <w:rsid w:val="00B0666A"/>
    <w:rsid w:val="00B24A0D"/>
    <w:rsid w:val="00B24CE8"/>
    <w:rsid w:val="00B255D7"/>
    <w:rsid w:val="00B425E6"/>
    <w:rsid w:val="00B46E7C"/>
    <w:rsid w:val="00B55CF3"/>
    <w:rsid w:val="00B5698D"/>
    <w:rsid w:val="00B81762"/>
    <w:rsid w:val="00B907F5"/>
    <w:rsid w:val="00B92EAE"/>
    <w:rsid w:val="00B97F83"/>
    <w:rsid w:val="00BB0CDE"/>
    <w:rsid w:val="00BB5EC5"/>
    <w:rsid w:val="00BB6005"/>
    <w:rsid w:val="00BB6709"/>
    <w:rsid w:val="00BC4821"/>
    <w:rsid w:val="00BC7D74"/>
    <w:rsid w:val="00BD28D3"/>
    <w:rsid w:val="00BD2A15"/>
    <w:rsid w:val="00BD51F2"/>
    <w:rsid w:val="00BD59EB"/>
    <w:rsid w:val="00BD6AF5"/>
    <w:rsid w:val="00BD7A25"/>
    <w:rsid w:val="00BE1E1E"/>
    <w:rsid w:val="00BE2768"/>
    <w:rsid w:val="00BE5ED3"/>
    <w:rsid w:val="00BE658D"/>
    <w:rsid w:val="00C0447F"/>
    <w:rsid w:val="00C10E9B"/>
    <w:rsid w:val="00C1321C"/>
    <w:rsid w:val="00C1410E"/>
    <w:rsid w:val="00C2012F"/>
    <w:rsid w:val="00C33E35"/>
    <w:rsid w:val="00C36B41"/>
    <w:rsid w:val="00C377AD"/>
    <w:rsid w:val="00C512A4"/>
    <w:rsid w:val="00C52267"/>
    <w:rsid w:val="00C55709"/>
    <w:rsid w:val="00C665E0"/>
    <w:rsid w:val="00C74CF1"/>
    <w:rsid w:val="00C75CF8"/>
    <w:rsid w:val="00C76FED"/>
    <w:rsid w:val="00C77E9F"/>
    <w:rsid w:val="00C80E46"/>
    <w:rsid w:val="00C857F4"/>
    <w:rsid w:val="00C929FC"/>
    <w:rsid w:val="00C97377"/>
    <w:rsid w:val="00CA1261"/>
    <w:rsid w:val="00CA4694"/>
    <w:rsid w:val="00CA6299"/>
    <w:rsid w:val="00CB0080"/>
    <w:rsid w:val="00CB0C3D"/>
    <w:rsid w:val="00CB22EB"/>
    <w:rsid w:val="00CB3F37"/>
    <w:rsid w:val="00CB5DCC"/>
    <w:rsid w:val="00CC1586"/>
    <w:rsid w:val="00CC2E09"/>
    <w:rsid w:val="00CC5718"/>
    <w:rsid w:val="00CD332D"/>
    <w:rsid w:val="00CE0DB7"/>
    <w:rsid w:val="00CE4CFA"/>
    <w:rsid w:val="00CF0407"/>
    <w:rsid w:val="00CF2309"/>
    <w:rsid w:val="00D00751"/>
    <w:rsid w:val="00D00AED"/>
    <w:rsid w:val="00D043BC"/>
    <w:rsid w:val="00D0651C"/>
    <w:rsid w:val="00D205AF"/>
    <w:rsid w:val="00D2244A"/>
    <w:rsid w:val="00D234E0"/>
    <w:rsid w:val="00D36A02"/>
    <w:rsid w:val="00D37551"/>
    <w:rsid w:val="00D43829"/>
    <w:rsid w:val="00D44220"/>
    <w:rsid w:val="00D4460E"/>
    <w:rsid w:val="00D461C6"/>
    <w:rsid w:val="00D70733"/>
    <w:rsid w:val="00D81083"/>
    <w:rsid w:val="00D85E1F"/>
    <w:rsid w:val="00D87DB0"/>
    <w:rsid w:val="00D95229"/>
    <w:rsid w:val="00D9656F"/>
    <w:rsid w:val="00DB1F1F"/>
    <w:rsid w:val="00DB25D0"/>
    <w:rsid w:val="00DC2067"/>
    <w:rsid w:val="00DC38AF"/>
    <w:rsid w:val="00DC3DF2"/>
    <w:rsid w:val="00DC6849"/>
    <w:rsid w:val="00DD5F03"/>
    <w:rsid w:val="00DE3688"/>
    <w:rsid w:val="00DF147F"/>
    <w:rsid w:val="00E023A4"/>
    <w:rsid w:val="00E03B2D"/>
    <w:rsid w:val="00E07E9A"/>
    <w:rsid w:val="00E10AA3"/>
    <w:rsid w:val="00E116E5"/>
    <w:rsid w:val="00E131BA"/>
    <w:rsid w:val="00E20C9D"/>
    <w:rsid w:val="00E3063C"/>
    <w:rsid w:val="00E40084"/>
    <w:rsid w:val="00E53165"/>
    <w:rsid w:val="00E53A48"/>
    <w:rsid w:val="00E60A60"/>
    <w:rsid w:val="00E826F5"/>
    <w:rsid w:val="00E83393"/>
    <w:rsid w:val="00E92375"/>
    <w:rsid w:val="00EA0204"/>
    <w:rsid w:val="00EA0726"/>
    <w:rsid w:val="00EA1817"/>
    <w:rsid w:val="00EA2F56"/>
    <w:rsid w:val="00EA655E"/>
    <w:rsid w:val="00EA7F2C"/>
    <w:rsid w:val="00EB6E74"/>
    <w:rsid w:val="00EB718F"/>
    <w:rsid w:val="00EC17A3"/>
    <w:rsid w:val="00EC7777"/>
    <w:rsid w:val="00ED6DBB"/>
    <w:rsid w:val="00EE08A8"/>
    <w:rsid w:val="00EE2A66"/>
    <w:rsid w:val="00EE47C8"/>
    <w:rsid w:val="00EF230D"/>
    <w:rsid w:val="00EF78FD"/>
    <w:rsid w:val="00F022DE"/>
    <w:rsid w:val="00F057E4"/>
    <w:rsid w:val="00F2039E"/>
    <w:rsid w:val="00F20404"/>
    <w:rsid w:val="00F2475D"/>
    <w:rsid w:val="00F25D29"/>
    <w:rsid w:val="00F2681B"/>
    <w:rsid w:val="00F337DB"/>
    <w:rsid w:val="00F4798A"/>
    <w:rsid w:val="00F60A40"/>
    <w:rsid w:val="00F60B10"/>
    <w:rsid w:val="00F61EEB"/>
    <w:rsid w:val="00F8756A"/>
    <w:rsid w:val="00F95D7F"/>
    <w:rsid w:val="00F979C9"/>
    <w:rsid w:val="00F97FC8"/>
    <w:rsid w:val="00FA3961"/>
    <w:rsid w:val="00FA56C8"/>
    <w:rsid w:val="00FA6AA7"/>
    <w:rsid w:val="00FA7F0D"/>
    <w:rsid w:val="00FB06EF"/>
    <w:rsid w:val="00FB297A"/>
    <w:rsid w:val="00FB70CA"/>
    <w:rsid w:val="00FC4B44"/>
    <w:rsid w:val="00FD2463"/>
    <w:rsid w:val="00FD5AA7"/>
    <w:rsid w:val="094B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BE66B"/>
  <w14:defaultImageDpi w14:val="330"/>
  <w15:docId w15:val="{2BD054F4-23D0-4DA8-82FB-78AEF3130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widowControl/>
      <w:spacing w:before="240" w:after="60" w:line="480" w:lineRule="auto"/>
      <w:jc w:val="left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pPr>
      <w:jc w:val="left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pPr>
      <w:snapToGrid w:val="0"/>
      <w:jc w:val="left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rPr>
      <w:b/>
      <w:bCs/>
    </w:rPr>
  </w:style>
  <w:style w:type="table" w:styleId="ae">
    <w:name w:val="Table Grid"/>
    <w:basedOn w:val="a1"/>
    <w:uiPriority w:val="39"/>
    <w:qFormat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Pr>
      <w:b/>
      <w:bCs/>
    </w:rPr>
  </w:style>
  <w:style w:type="character" w:styleId="af0">
    <w:name w:val="page number"/>
    <w:basedOn w:val="a0"/>
    <w:uiPriority w:val="99"/>
    <w:semiHidden/>
    <w:unhideWhenUsed/>
  </w:style>
  <w:style w:type="character" w:styleId="af1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f2">
    <w:name w:val="Emphasis"/>
    <w:basedOn w:val="a0"/>
    <w:uiPriority w:val="20"/>
    <w:qFormat/>
    <w:rPr>
      <w:i/>
      <w:iCs/>
    </w:rPr>
  </w:style>
  <w:style w:type="character" w:styleId="af3">
    <w:name w:val="line number"/>
    <w:basedOn w:val="a0"/>
    <w:uiPriority w:val="99"/>
    <w:semiHidden/>
    <w:unhideWhenUsed/>
    <w:qFormat/>
  </w:style>
  <w:style w:type="character" w:styleId="af4">
    <w:name w:val="Hyperlink"/>
    <w:basedOn w:val="a0"/>
    <w:unhideWhenUsed/>
    <w:rPr>
      <w:color w:val="0000FF"/>
      <w:u w:val="single"/>
    </w:rPr>
  </w:style>
  <w:style w:type="character" w:styleId="af5">
    <w:name w:val="annotation reference"/>
    <w:basedOn w:val="a0"/>
    <w:uiPriority w:val="99"/>
    <w:semiHidden/>
    <w:unhideWhenUsed/>
    <w:rPr>
      <w:sz w:val="21"/>
      <w:szCs w:val="21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a8">
    <w:name w:val="页眉 字符"/>
    <w:basedOn w:val="a0"/>
    <w:link w:val="a7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a">
    <w:name w:val="脚注文本 字符"/>
    <w:basedOn w:val="a0"/>
    <w:link w:val="a9"/>
    <w:uiPriority w:val="99"/>
    <w:semiHidden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</w:style>
  <w:style w:type="character" w:customStyle="1" w:styleId="ad">
    <w:name w:val="批注主题 字符"/>
    <w:basedOn w:val="a4"/>
    <w:link w:val="ac"/>
    <w:uiPriority w:val="99"/>
    <w:semiHidden/>
    <w:rPr>
      <w:b/>
      <w:bCs/>
    </w:rPr>
  </w:style>
  <w:style w:type="paragraph" w:customStyle="1" w:styleId="11">
    <w:name w:val="修订1"/>
    <w:hidden/>
    <w:uiPriority w:val="99"/>
    <w:semiHidden/>
    <w:rPr>
      <w:kern w:val="2"/>
      <w:sz w:val="21"/>
      <w:szCs w:val="22"/>
    </w:rPr>
  </w:style>
  <w:style w:type="character" w:styleId="af7">
    <w:name w:val="Placeholder Text"/>
    <w:basedOn w:val="a0"/>
    <w:uiPriority w:val="99"/>
    <w:semiHidden/>
    <w:rPr>
      <w:color w:val="808080"/>
    </w:rPr>
  </w:style>
  <w:style w:type="paragraph" w:styleId="af8">
    <w:name w:val="List Paragraph"/>
    <w:basedOn w:val="a"/>
    <w:uiPriority w:val="34"/>
    <w:qFormat/>
    <w:pPr>
      <w:ind w:firstLineChars="200" w:firstLine="420"/>
    </w:pPr>
  </w:style>
  <w:style w:type="character" w:customStyle="1" w:styleId="docsum-pmid">
    <w:name w:val="docsum-pmid"/>
    <w:basedOn w:val="a0"/>
  </w:style>
  <w:style w:type="paragraph" w:customStyle="1" w:styleId="EndNoteBibliographyTitle">
    <w:name w:val="EndNote Bibliography Title"/>
    <w:basedOn w:val="a"/>
    <w:link w:val="EndNoteBibliographyTitle0"/>
    <w:pPr>
      <w:jc w:val="center"/>
    </w:pPr>
    <w:rPr>
      <w:rFonts w:ascii="等线" w:eastAsia="等线" w:hAnsi="等线"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Pr>
      <w:rFonts w:ascii="等线" w:eastAsia="等线" w:hAnsi="等线"/>
      <w:sz w:val="20"/>
    </w:rPr>
  </w:style>
  <w:style w:type="paragraph" w:customStyle="1" w:styleId="EndNoteBibliography">
    <w:name w:val="EndNote Bibliography"/>
    <w:basedOn w:val="a"/>
    <w:link w:val="EndNoteBibliography0"/>
    <w:rPr>
      <w:rFonts w:ascii="等线" w:eastAsia="等线" w:hAnsi="等线"/>
      <w:sz w:val="20"/>
    </w:rPr>
  </w:style>
  <w:style w:type="character" w:customStyle="1" w:styleId="EndNoteBibliography0">
    <w:name w:val="EndNote Bibliography 字符"/>
    <w:basedOn w:val="a0"/>
    <w:link w:val="EndNoteBibliography"/>
    <w:rPr>
      <w:rFonts w:ascii="等线" w:eastAsia="等线" w:hAnsi="等线"/>
      <w:sz w:val="20"/>
    </w:rPr>
  </w:style>
  <w:style w:type="character" w:customStyle="1" w:styleId="12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mb-25">
    <w:name w:val="mb-2.5"/>
    <w:basedOn w:val="a"/>
    <w:qFormat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10">
    <w:name w:val="标题 1 字符"/>
    <w:basedOn w:val="a0"/>
    <w:link w:val="1"/>
    <w:qFormat/>
    <w:rPr>
      <w:rFonts w:ascii="Arial" w:hAnsi="Arial" w:cs="Arial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DBCF282B-48DF-4A29-8643-99339B87A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 Hang</dc:creator>
  <cp:lastModifiedBy>Alan Su</cp:lastModifiedBy>
  <cp:revision>6</cp:revision>
  <dcterms:created xsi:type="dcterms:W3CDTF">2023-03-05T04:53:00Z</dcterms:created>
  <dcterms:modified xsi:type="dcterms:W3CDTF">2025-08-28T02:00:00Z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documentId_7236</vt:lpwstr>
  </property>
  <property fmtid="{D5CDD505-2E9C-101B-9397-08002B2CF9AE}" pid="3" name="grammarly_documentContext">
    <vt:lpwstr>{"goals":[],"domain":"general","emotions":[],"dialect":"american"}</vt:lpwstr>
  </property>
  <property fmtid="{D5CDD505-2E9C-101B-9397-08002B2CF9AE}" pid="4" name="KSOTemplateDocerSaveRecord">
    <vt:lpwstr>eyJoZGlkIjoiYWE1OWMyMGQ5OGY3ZGFhYzU1MGUwNjRiMTAxNGJjZDgiLCJ1c2VySWQiOiI0MTQ3Mjk4MDgifQ==</vt:lpwstr>
  </property>
  <property fmtid="{D5CDD505-2E9C-101B-9397-08002B2CF9AE}" pid="5" name="KSOProductBuildVer">
    <vt:lpwstr>2052-12.1.0.22529</vt:lpwstr>
  </property>
  <property fmtid="{D5CDD505-2E9C-101B-9397-08002B2CF9AE}" pid="6" name="ICV">
    <vt:lpwstr>C01E226560A54329B5220DBB8F3C9975_13</vt:lpwstr>
  </property>
</Properties>
</file>